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EEA2B">
      <w:pPr>
        <w:jc w:val="left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附件2：</w:t>
      </w:r>
    </w:p>
    <w:tbl>
      <w:tblPr>
        <w:tblStyle w:val="2"/>
        <w:tblW w:w="516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711"/>
        <w:gridCol w:w="3537"/>
        <w:gridCol w:w="1748"/>
      </w:tblGrid>
      <w:tr w14:paraId="2ED19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3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2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科技创新与转化中心开放共管大型仪器设备清单</w:t>
            </w:r>
            <w:bookmarkEnd w:id="0"/>
          </w:p>
        </w:tc>
      </w:tr>
      <w:tr w14:paraId="38C4E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06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62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B4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仪器名称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4C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资产编号</w:t>
            </w:r>
          </w:p>
        </w:tc>
      </w:tr>
      <w:tr w14:paraId="5AC17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6A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3A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动物影像与形态学平台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2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小动物核磁共振成像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6C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2020001021</w:t>
            </w:r>
          </w:p>
        </w:tc>
      </w:tr>
      <w:tr w14:paraId="3F080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D5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7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动物影像与形态学平台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A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小动物核磁共振成像仪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D7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20142428</w:t>
            </w:r>
          </w:p>
        </w:tc>
      </w:tr>
      <w:tr w14:paraId="45DC7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B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C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动物影像与形态学平台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66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双光子显微成像系统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21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2023005039</w:t>
            </w:r>
          </w:p>
        </w:tc>
      </w:tr>
      <w:tr w14:paraId="53E70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2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70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动物影像与形态学平台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6B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微操纵器，膜片钳放大器系统，微电极控制仪，振动切片机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2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1801514S</w:t>
            </w:r>
          </w:p>
        </w:tc>
      </w:tr>
      <w:tr w14:paraId="067F0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D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E1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动物影像与形态学平台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55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超声诊断系统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0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2023000001</w:t>
            </w:r>
          </w:p>
        </w:tc>
      </w:tr>
      <w:tr w14:paraId="004E0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4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E6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动物影像与形态学平台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32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活体多道脑电记录分析系统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F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2022005516</w:t>
            </w:r>
          </w:p>
        </w:tc>
      </w:tr>
      <w:tr w14:paraId="193DE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87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51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动物影像与形态学平台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78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微型荧光显微镜成像系统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53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2023002209</w:t>
            </w:r>
          </w:p>
        </w:tc>
      </w:tr>
      <w:tr w14:paraId="50116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40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59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动物影像与形态学平台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3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倒置显微镜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9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2020000313</w:t>
            </w:r>
          </w:p>
        </w:tc>
      </w:tr>
      <w:tr w14:paraId="1F166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2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3E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动物影像与形态学平台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触摸式模块化操作测试箱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4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2019000624</w:t>
            </w:r>
          </w:p>
        </w:tc>
      </w:tr>
      <w:tr w14:paraId="610F4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4E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1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动物影像与形态学平台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21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激光散斑血流成像系统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F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1900884S</w:t>
            </w:r>
          </w:p>
        </w:tc>
      </w:tr>
      <w:tr w14:paraId="70CFB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BB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F8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超高频低频小动物光声多模成像系统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54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2024002322</w:t>
            </w:r>
          </w:p>
        </w:tc>
      </w:tr>
      <w:tr w14:paraId="7842E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E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25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EC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高速分选型流式细胞仪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BE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20111649S</w:t>
            </w:r>
          </w:p>
        </w:tc>
      </w:tr>
      <w:tr w14:paraId="51FD8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7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D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13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双转盘活细胞共聚焦实时成像分析系统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D5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1500532s</w:t>
            </w:r>
          </w:p>
        </w:tc>
      </w:tr>
      <w:tr w14:paraId="69298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83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B4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A7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小动物活体/离体结构成像系统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FC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2022000759</w:t>
            </w:r>
          </w:p>
        </w:tc>
      </w:tr>
      <w:tr w14:paraId="674AE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9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50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C6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小动物超声成像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A4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1800028S</w:t>
            </w:r>
          </w:p>
        </w:tc>
      </w:tr>
      <w:tr w14:paraId="19A68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05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F3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2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动物生理信号遥测系统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33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2020000052</w:t>
            </w:r>
          </w:p>
        </w:tc>
      </w:tr>
      <w:tr w14:paraId="202E4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F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3B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4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激光扫描共聚焦显微镜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7B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20121728</w:t>
            </w:r>
          </w:p>
        </w:tc>
      </w:tr>
      <w:tr w14:paraId="598E6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A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4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C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细胞能量代谢分析仪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81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2024001127</w:t>
            </w:r>
          </w:p>
        </w:tc>
      </w:tr>
      <w:tr w14:paraId="54D28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7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BF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2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流式细胞仪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EC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2021002253</w:t>
            </w:r>
          </w:p>
        </w:tc>
      </w:tr>
      <w:tr w14:paraId="02825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99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0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6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多功能活细胞成像系统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22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2021003532</w:t>
            </w:r>
          </w:p>
        </w:tc>
      </w:tr>
      <w:tr w14:paraId="77225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DE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83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F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悬液芯片系统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8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20111656S</w:t>
            </w:r>
          </w:p>
        </w:tc>
      </w:tr>
      <w:tr w14:paraId="41AF6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3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F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血管张力测定仪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2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2020001411</w:t>
            </w:r>
          </w:p>
        </w:tc>
      </w:tr>
      <w:tr w14:paraId="257F3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90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EE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B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便携式彩色超声诊断仪（便携式彩色超声诊断系统）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D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2020000053</w:t>
            </w:r>
          </w:p>
        </w:tc>
      </w:tr>
      <w:tr w14:paraId="28B17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8A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0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血管张力检测系统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2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2021003561</w:t>
            </w:r>
          </w:p>
        </w:tc>
      </w:tr>
      <w:tr w14:paraId="1C6B1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83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DA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4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动物无创生理信号监测仪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CF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1800719S</w:t>
            </w:r>
          </w:p>
        </w:tc>
      </w:tr>
      <w:tr w14:paraId="6E30A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D9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8C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42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离体心脏灌流系统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F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2024001130</w:t>
            </w:r>
          </w:p>
        </w:tc>
      </w:tr>
      <w:tr w14:paraId="558AC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8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6B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7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全自动动物生化分析仪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F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2024001129</w:t>
            </w:r>
          </w:p>
        </w:tc>
      </w:tr>
      <w:tr w14:paraId="11161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BF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1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细胞与分子生物学平台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6D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离体微血管压力直径检测仪(血管压力直径检测仪)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2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2020001372</w:t>
            </w:r>
          </w:p>
        </w:tc>
      </w:tr>
      <w:tr w14:paraId="66E8E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4D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药物分析与测试平台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CC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超高效液相色谱仪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DE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1700229S</w:t>
            </w:r>
          </w:p>
        </w:tc>
      </w:tr>
      <w:tr w14:paraId="4D94A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72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45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药物分析与测试平台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FA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超高速冷冻离心机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0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2021000031</w:t>
            </w:r>
          </w:p>
        </w:tc>
      </w:tr>
      <w:tr w14:paraId="4CE85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3A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18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药物分析与测试平台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B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天然产物高分辨率质谱仪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E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2021000132</w:t>
            </w:r>
          </w:p>
        </w:tc>
      </w:tr>
      <w:tr w14:paraId="79400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C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1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药物分析与测试平台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65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超高压纳升输液系统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DE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2021000420</w:t>
            </w:r>
          </w:p>
        </w:tc>
      </w:tr>
      <w:tr w14:paraId="500D4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67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F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药物分析与测试平台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F3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动态光散射粒度分析仪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9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2023005041</w:t>
            </w:r>
          </w:p>
        </w:tc>
      </w:tr>
      <w:tr w14:paraId="6011A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85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33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药物分析与测试平台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90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自动化超高分辨痕量物质鉴定系统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26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2024000442</w:t>
            </w:r>
          </w:p>
        </w:tc>
      </w:tr>
      <w:tr w14:paraId="522F2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AA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9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药物分析与测试平台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8B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复杂基质中微量物质全处理及定量分析系统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BB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2024000443</w:t>
            </w:r>
          </w:p>
        </w:tc>
      </w:tr>
      <w:tr w14:paraId="00BF1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37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6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药物分析与测试平台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F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蛋白纯化系统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D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2025000096</w:t>
            </w:r>
          </w:p>
        </w:tc>
      </w:tr>
      <w:tr w14:paraId="08BFF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5A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71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药物分析与测试平台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17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自动纯化系统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94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2025000122</w:t>
            </w:r>
          </w:p>
        </w:tc>
      </w:tr>
      <w:tr w14:paraId="60FFC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ED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E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药物分析与测试平台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06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超高效液相-三重四级杆质谱仪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4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2025001167</w:t>
            </w:r>
          </w:p>
        </w:tc>
      </w:tr>
      <w:tr w14:paraId="3FF06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1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6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药物分析与测试平台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9C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代谢组学分析测试系统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8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2025001168</w:t>
            </w:r>
          </w:p>
        </w:tc>
      </w:tr>
      <w:tr w14:paraId="5EE14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30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9B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药物分析与测试平台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69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实时荧光定量PCR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97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2026000286</w:t>
            </w:r>
          </w:p>
        </w:tc>
      </w:tr>
    </w:tbl>
    <w:p w14:paraId="3B0DA32F">
      <w:pPr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50208A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026DA0"/>
    <w:rsid w:val="0169524B"/>
    <w:rsid w:val="192E6917"/>
    <w:rsid w:val="2A803406"/>
    <w:rsid w:val="30015F95"/>
    <w:rsid w:val="30AD623E"/>
    <w:rsid w:val="40287F04"/>
    <w:rsid w:val="42026DA0"/>
    <w:rsid w:val="53F970DA"/>
    <w:rsid w:val="7D14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2026-06-16T09:43:00Z</dcterms:created>
  <dc:creator>王文义</dc:creator>
  <cp:lastModifiedBy>王文义</cp:lastModifiedBy>
  <dcterms:modified xsi:type="dcterms:W3CDTF">2026-06-16T09:43:24Z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C5193318E4BD4188BA5448BD8F2ED93D_11</vt:lpwstr>
  </property>
  <property fmtid="{D5CDD505-2E9C-101B-9397-08002B2CF9AE}" pid="4" name="KSOTemplateDocerSaveRecord">
    <vt:lpwstr>eyJoZGlkIjoiZWVhM2M3YTBhNTM1YWVkMjY2MzQxMzUwNTYwMWNlZGIiLCJ1c2VySWQiOiIxNjAyNzQ0ODA4In0=</vt:lpwstr>
  </property>
</Properties>
</file>